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CE2" w:rsidRPr="00387CE2" w:rsidRDefault="00387CE2" w:rsidP="00387CE2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1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>
        <w:rPr>
          <w:rFonts w:ascii="Arial" w:hAnsi="Arial" w:cs="Arial"/>
          <w:b/>
          <w:sz w:val="28"/>
          <w:szCs w:val="28"/>
        </w:rPr>
        <w:t>Органическая химия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387CE2">
        <w:rPr>
          <w:rFonts w:ascii="Arial" w:hAnsi="Arial" w:cs="Arial"/>
          <w:b/>
          <w:sz w:val="28"/>
          <w:szCs w:val="28"/>
        </w:rPr>
        <w:t xml:space="preserve">18.01.34 </w:t>
      </w:r>
      <w:r w:rsidRPr="00387CE2">
        <w:rPr>
          <w:rFonts w:ascii="Arial" w:hAnsi="Arial" w:cs="Arial"/>
          <w:b/>
          <w:sz w:val="28"/>
          <w:szCs w:val="28"/>
        </w:rPr>
        <w:t>«</w:t>
      </w:r>
      <w:r w:rsidRPr="00387CE2">
        <w:rPr>
          <w:rFonts w:ascii="Arial" w:hAnsi="Arial" w:cs="Arial"/>
          <w:b/>
          <w:sz w:val="28"/>
          <w:szCs w:val="28"/>
        </w:rPr>
        <w:t>Лаборант по контролю качества сырья, реактивов, промежуточных продуктов, готовой продукции, отходов производства (по отраслям)</w:t>
      </w:r>
      <w:r w:rsidRPr="00387CE2">
        <w:rPr>
          <w:rFonts w:ascii="Arial" w:hAnsi="Arial" w:cs="Arial"/>
          <w:b/>
          <w:sz w:val="28"/>
          <w:szCs w:val="28"/>
        </w:rPr>
        <w:t>»</w:t>
      </w:r>
    </w:p>
    <w:p w:rsidR="00387CE2" w:rsidRPr="00387CE2" w:rsidRDefault="00387CE2" w:rsidP="00387CE2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color w:val="24292F"/>
          <w:sz w:val="21"/>
          <w:szCs w:val="21"/>
        </w:rPr>
        <w:t xml:space="preserve">Дисциплина ОП.01 «Органическая химия» является фундаментальной для лаборанта по контролю качества, так как большинство анализируемых веществ (сырье, продукты, отходы) имеют органическую природу. Учебные проекты должны быть максимально 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практикоориентированными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и моделировать реальные задачи, стоящие перед лаборантом на предприятиях химической, нефтехимической, фармацевтической, пищевой и легкой промышленности.</w:t>
      </w:r>
    </w:p>
    <w:p w:rsidR="00387CE2" w:rsidRPr="00387CE2" w:rsidRDefault="00387CE2" w:rsidP="00387CE2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B407F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«Идентификация и контроль качества органических растворителей»</w:t>
      </w:r>
    </w:p>
    <w:p w:rsidR="00387CE2" w:rsidRPr="00387CE2" w:rsidRDefault="00387CE2" w:rsidP="00387CE2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Изучение основных классов органических </w:t>
      </w:r>
      <w:proofErr w:type="gramStart"/>
      <w:r w:rsidRPr="00387CE2">
        <w:rPr>
          <w:rFonts w:ascii="Helvetica" w:hAnsi="Helvetica" w:cs="Helvetica"/>
          <w:color w:val="24292F"/>
          <w:sz w:val="21"/>
          <w:szCs w:val="21"/>
        </w:rPr>
        <w:t>соединений</w:t>
      </w:r>
      <w:proofErr w:type="gram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на примере широко используемых растворителей. Освоение физико-химических методов контроля.</w:t>
      </w:r>
    </w:p>
    <w:p w:rsidR="00387CE2" w:rsidRPr="00387CE2" w:rsidRDefault="00387CE2" w:rsidP="00387CE2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Научиться </w:t>
      </w:r>
      <w:proofErr w:type="gramStart"/>
      <w:r w:rsidRPr="00387CE2">
        <w:rPr>
          <w:rFonts w:ascii="Helvetica" w:hAnsi="Helvetica" w:cs="Helvetica"/>
          <w:color w:val="24292F"/>
          <w:sz w:val="21"/>
          <w:szCs w:val="21"/>
        </w:rPr>
        <w:t>экспериментально</w:t>
      </w:r>
      <w:proofErr w:type="gram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определять принадлежность вещества к определенному классу органических соединений и оценивать его чистоту по физическим константам.</w:t>
      </w:r>
    </w:p>
    <w:p w:rsidR="00387CE2" w:rsidRPr="00387CE2" w:rsidRDefault="00387CE2" w:rsidP="00387CE2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387CE2" w:rsidRPr="00387CE2" w:rsidRDefault="00387CE2" w:rsidP="00387CE2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Теоретическая часть:</w:t>
      </w:r>
      <w:r w:rsidRPr="00387CE2">
        <w:rPr>
          <w:rFonts w:ascii="Helvetica" w:hAnsi="Helvetica" w:cs="Helvetica"/>
          <w:color w:val="24292F"/>
          <w:sz w:val="21"/>
          <w:szCs w:val="21"/>
        </w:rPr>
        <w:t> Изучить классификацию растворителей (спирты, кетоны, ароматические углеводороды, хлорпроизводные и т.д.), их свойства и области применения.</w:t>
      </w:r>
    </w:p>
    <w:p w:rsidR="00387CE2" w:rsidRPr="00387CE2" w:rsidRDefault="00387CE2" w:rsidP="00387CE2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Практическая работа:</w:t>
      </w:r>
      <w:r w:rsidRPr="00387CE2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387CE2">
        <w:rPr>
          <w:rFonts w:ascii="Helvetica" w:hAnsi="Helvetica" w:cs="Helvetica"/>
          <w:color w:val="24292F"/>
          <w:sz w:val="21"/>
          <w:szCs w:val="21"/>
        </w:rPr>
        <w:t>Провести идентификацию "неизвестных" образцов растворителей (например, этанол, ацетон, толуол) по физическим константам: определение плотности, температуры кипения, показателя преломления.</w:t>
      </w:r>
      <w:proofErr w:type="gramEnd"/>
    </w:p>
    <w:p w:rsidR="00387CE2" w:rsidRPr="00387CE2" w:rsidRDefault="00387CE2" w:rsidP="00387CE2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Качественные реакции: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Провести химические реакции, подтверждающие функциональную группу (например, реакция с дихроматом калия на спирты, с 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нитропруссидом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натрия на кетоны).</w:t>
      </w:r>
    </w:p>
    <w:p w:rsidR="00387CE2" w:rsidRPr="00387CE2" w:rsidRDefault="00387CE2" w:rsidP="00387CE2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 паспорта качества:</w:t>
      </w:r>
      <w:r w:rsidRPr="00387CE2">
        <w:rPr>
          <w:rFonts w:ascii="Helvetica" w:hAnsi="Helvetica" w:cs="Helvetica"/>
          <w:color w:val="24292F"/>
          <w:sz w:val="21"/>
          <w:szCs w:val="21"/>
        </w:rPr>
        <w:t> Составить протокол испытаний, сравнить полученные данные с нормативной документацией (ГОСТ, ТУ) и сделать вывод о соответствии образца.</w:t>
      </w:r>
    </w:p>
    <w:p w:rsidR="00387CE2" w:rsidRPr="00387CE2" w:rsidRDefault="00387CE2" w:rsidP="00387CE2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387CE2">
        <w:rPr>
          <w:rFonts w:ascii="Helvetica" w:hAnsi="Helvetica" w:cs="Helvetica"/>
          <w:color w:val="24292F"/>
          <w:sz w:val="21"/>
          <w:szCs w:val="21"/>
        </w:rPr>
        <w:t> Протокол испытаний (паспорт качества) на несколько образцов растворителей.</w:t>
      </w:r>
    </w:p>
    <w:p w:rsidR="00387CE2" w:rsidRPr="00387CE2" w:rsidRDefault="00387CE2" w:rsidP="00387CE2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компетенциями (ПК):</w:t>
      </w:r>
      <w:r w:rsidRPr="00387CE2">
        <w:rPr>
          <w:rFonts w:ascii="Helvetica" w:hAnsi="Helvetica" w:cs="Helvetica"/>
          <w:color w:val="24292F"/>
          <w:sz w:val="21"/>
          <w:szCs w:val="21"/>
        </w:rPr>
        <w:t> ПК 1.1. Осуществлять входной контроль качества сырья, материалов и реактивов.</w:t>
      </w:r>
    </w:p>
    <w:p w:rsidR="00387CE2" w:rsidRPr="00387CE2" w:rsidRDefault="00387CE2" w:rsidP="00387CE2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387CE2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«Качественный и количественный анализ компонентов в пищевом продукте (например, в соке или молоке)»</w:t>
      </w:r>
    </w:p>
    <w:p w:rsidR="00387CE2" w:rsidRPr="00387CE2" w:rsidRDefault="00387CE2" w:rsidP="00387CE2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387CE2">
        <w:rPr>
          <w:rFonts w:ascii="Helvetica" w:hAnsi="Helvetica" w:cs="Helvetica"/>
          <w:color w:val="24292F"/>
          <w:sz w:val="21"/>
          <w:szCs w:val="21"/>
        </w:rPr>
        <w:t> Химия природных соединений. Органические вещества как объекты контроля в пищевой промышленности.</w:t>
      </w:r>
    </w:p>
    <w:p w:rsidR="00387CE2" w:rsidRPr="00387CE2" w:rsidRDefault="00387CE2" w:rsidP="00387CE2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387CE2">
        <w:rPr>
          <w:rFonts w:ascii="Helvetica" w:hAnsi="Helvetica" w:cs="Helvetica"/>
          <w:color w:val="24292F"/>
          <w:sz w:val="21"/>
          <w:szCs w:val="21"/>
        </w:rPr>
        <w:t> Освоить методы обнаружения и количественного определения ключевых органических компонентов в пищевой продукции.</w:t>
      </w:r>
    </w:p>
    <w:p w:rsidR="00387CE2" w:rsidRPr="00387CE2" w:rsidRDefault="00387CE2" w:rsidP="00387CE2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387CE2" w:rsidRPr="00387CE2" w:rsidRDefault="00387CE2" w:rsidP="00387CE2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Выбор объекта и показателей: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Определить, какие органические вещества являются маркерами качества (например, </w:t>
      </w:r>
      <w:proofErr w:type="gramStart"/>
      <w:r w:rsidRPr="00387CE2">
        <w:rPr>
          <w:rFonts w:ascii="Helvetica" w:hAnsi="Helvetica" w:cs="Helvetica"/>
          <w:color w:val="24292F"/>
          <w:sz w:val="21"/>
          <w:szCs w:val="21"/>
        </w:rPr>
        <w:t>в</w:t>
      </w:r>
      <w:proofErr w:type="gram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фруктовом соке – органические кислоты, витамины; в молоке – жиры, лактоза).</w:t>
      </w:r>
    </w:p>
    <w:p w:rsidR="00387CE2" w:rsidRPr="00387CE2" w:rsidRDefault="00387CE2" w:rsidP="00387CE2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Качественный анализ: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Провести качественные реакции на основные компоненты (реакция на крахмал, на лактозу (проба 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Троммера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>), на витамин</w:t>
      </w:r>
      <w:proofErr w:type="gramStart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С</w:t>
      </w:r>
      <w:proofErr w:type="gram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с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йодом).</w:t>
      </w:r>
    </w:p>
    <w:p w:rsidR="00387CE2" w:rsidRPr="00387CE2" w:rsidRDefault="00387CE2" w:rsidP="00387CE2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Количественный анализ (простой):</w:t>
      </w:r>
      <w:r w:rsidRPr="00387CE2">
        <w:rPr>
          <w:rFonts w:ascii="Helvetica" w:hAnsi="Helvetica" w:cs="Helvetica"/>
          <w:color w:val="24292F"/>
          <w:sz w:val="21"/>
          <w:szCs w:val="21"/>
        </w:rPr>
        <w:t> Выполнить титриметрическое определение содержания органических кислот в соке методом кислотно-основного титрования или витамина</w:t>
      </w:r>
      <w:proofErr w:type="gramStart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С</w:t>
      </w:r>
      <w:proofErr w:type="gram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методом 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йодометрии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>.</w:t>
      </w:r>
    </w:p>
    <w:p w:rsidR="00387CE2" w:rsidRPr="00387CE2" w:rsidRDefault="00387CE2" w:rsidP="00387CE2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Сравнение с нормой:</w:t>
      </w:r>
      <w:r w:rsidRPr="00387CE2">
        <w:rPr>
          <w:rFonts w:ascii="Helvetica" w:hAnsi="Helvetica" w:cs="Helvetica"/>
          <w:color w:val="24292F"/>
          <w:sz w:val="21"/>
          <w:szCs w:val="21"/>
        </w:rPr>
        <w:t> Сравнить полученные результаты с данными на упаковке или требованиями СанПиН, сделать вывод о качестве продукта.</w:t>
      </w:r>
    </w:p>
    <w:p w:rsidR="00387CE2" w:rsidRPr="00387CE2" w:rsidRDefault="00387CE2" w:rsidP="00387CE2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387CE2">
        <w:rPr>
          <w:rFonts w:ascii="Helvetica" w:hAnsi="Helvetica" w:cs="Helvetica"/>
          <w:color w:val="24292F"/>
          <w:sz w:val="21"/>
          <w:szCs w:val="21"/>
        </w:rPr>
        <w:t> Отчет о проведенном анализе с таблицами, расчетами и выводами о качестве пищевого продукта.</w:t>
      </w:r>
    </w:p>
    <w:p w:rsidR="00387CE2" w:rsidRPr="00387CE2" w:rsidRDefault="00387CE2" w:rsidP="00387CE2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387CE2">
        <w:rPr>
          <w:rFonts w:ascii="Helvetica" w:hAnsi="Helvetica" w:cs="Helvetica"/>
          <w:color w:val="24292F"/>
          <w:sz w:val="21"/>
          <w:szCs w:val="21"/>
        </w:rPr>
        <w:t> ПК 1.3. Осуществлять контроль качества готовой продукции.</w:t>
      </w:r>
    </w:p>
    <w:p w:rsidR="00387CE2" w:rsidRPr="00387CE2" w:rsidRDefault="00387CE2" w:rsidP="00387CE2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B407F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«Исследование свойств полимерных материалов и определение их типа»</w:t>
      </w:r>
    </w:p>
    <w:p w:rsidR="00387CE2" w:rsidRPr="00387CE2" w:rsidRDefault="00387CE2" w:rsidP="00387CE2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387CE2">
        <w:rPr>
          <w:rFonts w:ascii="Helvetica" w:hAnsi="Helvetica" w:cs="Helvetica"/>
          <w:color w:val="24292F"/>
          <w:sz w:val="21"/>
          <w:szCs w:val="21"/>
        </w:rPr>
        <w:t> Химия высокомолекулярных соединений. Полимеры как основная продукция многих производств и источник отходов.</w:t>
      </w:r>
    </w:p>
    <w:p w:rsidR="00387CE2" w:rsidRPr="00387CE2" w:rsidRDefault="00387CE2" w:rsidP="00387CE2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387CE2">
        <w:rPr>
          <w:rFonts w:ascii="Helvetica" w:hAnsi="Helvetica" w:cs="Helvetica"/>
          <w:color w:val="24292F"/>
          <w:sz w:val="21"/>
          <w:szCs w:val="21"/>
        </w:rPr>
        <w:t> Научиться идентифицировать распространенные виды пластмасс и оценивать некоторые их эксплуатационные свойства.</w:t>
      </w:r>
    </w:p>
    <w:p w:rsidR="00387CE2" w:rsidRPr="00387CE2" w:rsidRDefault="00387CE2" w:rsidP="00387CE2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387CE2" w:rsidRPr="00387CE2" w:rsidRDefault="00387CE2" w:rsidP="00387CE2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Сбор образцов:</w:t>
      </w:r>
      <w:r w:rsidRPr="00387CE2">
        <w:rPr>
          <w:rFonts w:ascii="Helvetica" w:hAnsi="Helvetica" w:cs="Helvetica"/>
          <w:color w:val="24292F"/>
          <w:sz w:val="21"/>
          <w:szCs w:val="21"/>
        </w:rPr>
        <w:t> Собрать образцы различных пластиков (ПЭТ, ПВХ, ПП, ПС), маркированных и немаркированных.</w:t>
      </w:r>
    </w:p>
    <w:p w:rsidR="00387CE2" w:rsidRPr="00387CE2" w:rsidRDefault="00387CE2" w:rsidP="00387CE2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Идентификация по физическим и химическим признакам:</w:t>
      </w:r>
    </w:p>
    <w:p w:rsidR="00387CE2" w:rsidRPr="00387CE2" w:rsidRDefault="00387CE2" w:rsidP="00387CE2">
      <w:pPr>
        <w:numPr>
          <w:ilvl w:val="2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Физические тесты:</w:t>
      </w:r>
      <w:r w:rsidRPr="00387CE2">
        <w:rPr>
          <w:rFonts w:ascii="Helvetica" w:hAnsi="Helvetica" w:cs="Helvetica"/>
          <w:color w:val="24292F"/>
          <w:sz w:val="21"/>
          <w:szCs w:val="21"/>
        </w:rPr>
        <w:t> Определить плотность (</w:t>
      </w:r>
      <w:proofErr w:type="gramStart"/>
      <w:r w:rsidRPr="00387CE2">
        <w:rPr>
          <w:rFonts w:ascii="Helvetica" w:hAnsi="Helvetica" w:cs="Helvetica"/>
          <w:color w:val="24292F"/>
          <w:sz w:val="21"/>
          <w:szCs w:val="21"/>
        </w:rPr>
        <w:t>всплывает</w:t>
      </w:r>
      <w:proofErr w:type="gramEnd"/>
      <w:r w:rsidRPr="00387CE2">
        <w:rPr>
          <w:rFonts w:ascii="Helvetica" w:hAnsi="Helvetica" w:cs="Helvetica"/>
          <w:color w:val="24292F"/>
          <w:sz w:val="21"/>
          <w:szCs w:val="21"/>
        </w:rPr>
        <w:t>/тонет в воде), поведение при нагревании.</w:t>
      </w:r>
    </w:p>
    <w:p w:rsidR="00387CE2" w:rsidRPr="00387CE2" w:rsidRDefault="00387CE2" w:rsidP="00387CE2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Химические тесты: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Провести качественные реакции (например, проба 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Бейльштейна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на галогены для идентификации ПВХ).</w:t>
      </w:r>
    </w:p>
    <w:p w:rsidR="00387CE2" w:rsidRPr="00387CE2" w:rsidRDefault="00387CE2" w:rsidP="00387CE2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Изучение отношения к растворителям:</w:t>
      </w:r>
      <w:r w:rsidRPr="00387CE2">
        <w:rPr>
          <w:rFonts w:ascii="Helvetica" w:hAnsi="Helvetica" w:cs="Helvetica"/>
          <w:color w:val="24292F"/>
          <w:sz w:val="21"/>
          <w:szCs w:val="21"/>
        </w:rPr>
        <w:t> Исследовать устойчивость образцов к действию органических растворителей (ацетон, толуол).</w:t>
      </w:r>
    </w:p>
    <w:p w:rsidR="00387CE2" w:rsidRPr="00387CE2" w:rsidRDefault="00387CE2" w:rsidP="00387CE2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Составление таблицы-определителя:</w:t>
      </w:r>
      <w:r w:rsidRPr="00387CE2">
        <w:rPr>
          <w:rFonts w:ascii="Helvetica" w:hAnsi="Helvetica" w:cs="Helvetica"/>
          <w:color w:val="24292F"/>
          <w:sz w:val="21"/>
          <w:szCs w:val="21"/>
        </w:rPr>
        <w:t> Создать методичку-памятку для быстрой идентификации пластиков в лабораторных условиях.</w:t>
      </w:r>
    </w:p>
    <w:p w:rsidR="00387CE2" w:rsidRPr="00387CE2" w:rsidRDefault="00387CE2" w:rsidP="00387CE2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387CE2">
        <w:rPr>
          <w:rFonts w:ascii="Helvetica" w:hAnsi="Helvetica" w:cs="Helvetica"/>
          <w:color w:val="24292F"/>
          <w:sz w:val="21"/>
          <w:szCs w:val="21"/>
        </w:rPr>
        <w:t> Коллекция идентифицированных образцов полимеров и таблица-определитель для их распознавания.</w:t>
      </w:r>
    </w:p>
    <w:p w:rsidR="00387CE2" w:rsidRPr="00387CE2" w:rsidRDefault="00387CE2" w:rsidP="00387CE2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387CE2">
        <w:rPr>
          <w:rFonts w:ascii="Helvetica" w:hAnsi="Helvetica" w:cs="Helvetica"/>
          <w:color w:val="24292F"/>
          <w:sz w:val="21"/>
          <w:szCs w:val="21"/>
        </w:rPr>
        <w:t> ПК 1.2. Контролировать качество промежуточных продуктов производства. ПК 1.4. Контролировать качество отходов производства (сортировка пластика).</w:t>
      </w:r>
    </w:p>
    <w:p w:rsidR="00387CE2" w:rsidRPr="00387CE2" w:rsidRDefault="00387CE2" w:rsidP="00387CE2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B407F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«Оценка качества моторного топлива по физико-химическим показателям»</w:t>
      </w:r>
    </w:p>
    <w:p w:rsidR="00387CE2" w:rsidRPr="00387CE2" w:rsidRDefault="00387CE2" w:rsidP="00387CE2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387CE2">
        <w:rPr>
          <w:rFonts w:ascii="Helvetica" w:hAnsi="Helvetica" w:cs="Helvetica"/>
          <w:color w:val="24292F"/>
          <w:sz w:val="21"/>
          <w:szCs w:val="21"/>
        </w:rPr>
        <w:t> Химия углеводородов. Нефтепродукты как важнейший объект контроля на нефтеперерабатывающих предприятиях.</w:t>
      </w:r>
    </w:p>
    <w:p w:rsidR="00387CE2" w:rsidRPr="00387CE2" w:rsidRDefault="00387CE2" w:rsidP="00387CE2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387CE2">
        <w:rPr>
          <w:rFonts w:ascii="Helvetica" w:hAnsi="Helvetica" w:cs="Helvetica"/>
          <w:color w:val="24292F"/>
          <w:sz w:val="21"/>
          <w:szCs w:val="21"/>
        </w:rPr>
        <w:t> Освоить методы оценки основных показателей качества бензина.</w:t>
      </w:r>
    </w:p>
    <w:p w:rsidR="00387CE2" w:rsidRPr="00387CE2" w:rsidRDefault="00387CE2" w:rsidP="00387CE2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387CE2" w:rsidRPr="00387CE2" w:rsidRDefault="00387CE2" w:rsidP="00387CE2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Теоретическая подготовка:</w:t>
      </w:r>
      <w:r w:rsidRPr="00387CE2">
        <w:rPr>
          <w:rFonts w:ascii="Helvetica" w:hAnsi="Helvetica" w:cs="Helvetica"/>
          <w:color w:val="24292F"/>
          <w:sz w:val="21"/>
          <w:szCs w:val="21"/>
        </w:rPr>
        <w:t> Изучить состав бензина, понятие об октановом числе, фракционный состав.</w:t>
      </w:r>
    </w:p>
    <w:p w:rsidR="00387CE2" w:rsidRPr="00387CE2" w:rsidRDefault="00387CE2" w:rsidP="00387CE2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Определение плотности и внешнего вида:</w:t>
      </w:r>
      <w:r w:rsidRPr="00387CE2">
        <w:rPr>
          <w:rFonts w:ascii="Helvetica" w:hAnsi="Helvetica" w:cs="Helvetica"/>
          <w:color w:val="24292F"/>
          <w:sz w:val="21"/>
          <w:szCs w:val="21"/>
        </w:rPr>
        <w:t> Оценить чистоту образца, отсутствие взвесей.</w:t>
      </w:r>
    </w:p>
    <w:p w:rsidR="00387CE2" w:rsidRPr="00387CE2" w:rsidRDefault="00387CE2" w:rsidP="00387CE2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Определение фракционного состава (модельный опыт):</w:t>
      </w:r>
      <w:r w:rsidRPr="00387CE2">
        <w:rPr>
          <w:rFonts w:ascii="Helvetica" w:hAnsi="Helvetica" w:cs="Helvetica"/>
          <w:color w:val="24292F"/>
          <w:sz w:val="21"/>
          <w:szCs w:val="21"/>
        </w:rPr>
        <w:t> Провести упрощенную перегонку небольшой пробы бензина и определить температуру начала и конца кипения.</w:t>
      </w:r>
    </w:p>
    <w:p w:rsidR="00387CE2" w:rsidRPr="00387CE2" w:rsidRDefault="00387CE2" w:rsidP="00387CE2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Качественные пробы:</w:t>
      </w:r>
      <w:r w:rsidRPr="00387CE2">
        <w:rPr>
          <w:rFonts w:ascii="Helvetica" w:hAnsi="Helvetica" w:cs="Helvetica"/>
          <w:color w:val="24292F"/>
          <w:sz w:val="21"/>
          <w:szCs w:val="21"/>
        </w:rPr>
        <w:t> Провести пробу на наличие непредельных углеводородов (обесцвечивание бромной воды) и сернистых соединений.</w:t>
      </w:r>
    </w:p>
    <w:p w:rsidR="00387CE2" w:rsidRPr="00387CE2" w:rsidRDefault="00387CE2" w:rsidP="00387CE2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Сравнительный анализ:</w:t>
      </w:r>
      <w:r w:rsidRPr="00387CE2">
        <w:rPr>
          <w:rFonts w:ascii="Helvetica" w:hAnsi="Helvetica" w:cs="Helvetica"/>
          <w:color w:val="24292F"/>
          <w:sz w:val="21"/>
          <w:szCs w:val="21"/>
        </w:rPr>
        <w:t> Сравнить два образца бензина (например, АИ-92 и АИ-95) по проведенным тестам.</w:t>
      </w:r>
    </w:p>
    <w:p w:rsidR="00387CE2" w:rsidRPr="00387CE2" w:rsidRDefault="00387CE2" w:rsidP="00387CE2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Практический выход/Продукт:</w:t>
      </w:r>
      <w:r w:rsidRPr="00387CE2">
        <w:rPr>
          <w:rFonts w:ascii="Helvetica" w:hAnsi="Helvetica" w:cs="Helvetica"/>
          <w:color w:val="24292F"/>
          <w:sz w:val="21"/>
          <w:szCs w:val="21"/>
        </w:rPr>
        <w:t> Сравнительный отчет по качеству двух образцов моторного топлива.</w:t>
      </w:r>
    </w:p>
    <w:p w:rsidR="00387CE2" w:rsidRPr="00387CE2" w:rsidRDefault="00387CE2" w:rsidP="00387CE2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387CE2">
        <w:rPr>
          <w:rFonts w:ascii="Helvetica" w:hAnsi="Helvetica" w:cs="Helvetica"/>
          <w:color w:val="24292F"/>
          <w:sz w:val="21"/>
          <w:szCs w:val="21"/>
        </w:rPr>
        <w:t> ПК 1.1., ПК 1.3.</w:t>
      </w:r>
    </w:p>
    <w:p w:rsidR="00387CE2" w:rsidRPr="00387CE2" w:rsidRDefault="00387CE2" w:rsidP="00387CE2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B407F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«Химический анализ проб воды на содержание органических загрязнителей»</w:t>
      </w:r>
    </w:p>
    <w:p w:rsidR="00387CE2" w:rsidRPr="00387CE2" w:rsidRDefault="00387CE2" w:rsidP="00387CE2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387CE2">
        <w:rPr>
          <w:rFonts w:ascii="Helvetica" w:hAnsi="Helvetica" w:cs="Helvetica"/>
          <w:color w:val="24292F"/>
          <w:sz w:val="21"/>
          <w:szCs w:val="21"/>
        </w:rPr>
        <w:t> Экологическая химия. Органические вещества как загрязнители окружающей среды (отходы производства).</w:t>
      </w:r>
    </w:p>
    <w:p w:rsidR="00387CE2" w:rsidRPr="00387CE2" w:rsidRDefault="00387CE2" w:rsidP="00387CE2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387CE2">
        <w:rPr>
          <w:rFonts w:ascii="Helvetica" w:hAnsi="Helvetica" w:cs="Helvetica"/>
          <w:color w:val="24292F"/>
          <w:sz w:val="21"/>
          <w:szCs w:val="21"/>
        </w:rPr>
        <w:t> Освоить методы индикации органических загрязнений в водной среде.</w:t>
      </w:r>
    </w:p>
    <w:p w:rsidR="00387CE2" w:rsidRPr="00387CE2" w:rsidRDefault="00387CE2" w:rsidP="00387CE2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387CE2" w:rsidRPr="00387CE2" w:rsidRDefault="00387CE2" w:rsidP="00387CE2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Отбор и подготовка проб:</w:t>
      </w:r>
      <w:r w:rsidRPr="00387CE2">
        <w:rPr>
          <w:rFonts w:ascii="Helvetica" w:hAnsi="Helvetica" w:cs="Helvetica"/>
          <w:color w:val="24292F"/>
          <w:sz w:val="21"/>
          <w:szCs w:val="21"/>
        </w:rPr>
        <w:t> Моделирование загрязненной воды (добавление следовых количеств бензина, масел, органических растворителей).</w:t>
      </w:r>
    </w:p>
    <w:p w:rsidR="00387CE2" w:rsidRPr="00387CE2" w:rsidRDefault="00387CE2" w:rsidP="00387CE2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Органолептический анализ:</w:t>
      </w:r>
      <w:r w:rsidRPr="00387CE2">
        <w:rPr>
          <w:rFonts w:ascii="Helvetica" w:hAnsi="Helvetica" w:cs="Helvetica"/>
          <w:color w:val="24292F"/>
          <w:sz w:val="21"/>
          <w:szCs w:val="21"/>
        </w:rPr>
        <w:t> Оценка запаха, цветности.</w:t>
      </w:r>
    </w:p>
    <w:p w:rsidR="00387CE2" w:rsidRPr="00387CE2" w:rsidRDefault="00387CE2" w:rsidP="00387CE2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Определение окисляемости (</w:t>
      </w:r>
      <w:proofErr w:type="spellStart"/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перманганатный</w:t>
      </w:r>
      <w:proofErr w:type="spellEnd"/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метод):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Провести количественный анализ, показывающий общее содержание 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легкоокисляемых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органических веще</w:t>
      </w:r>
      <w:proofErr w:type="gramStart"/>
      <w:r w:rsidRPr="00387CE2">
        <w:rPr>
          <w:rFonts w:ascii="Helvetica" w:hAnsi="Helvetica" w:cs="Helvetica"/>
          <w:color w:val="24292F"/>
          <w:sz w:val="21"/>
          <w:szCs w:val="21"/>
        </w:rPr>
        <w:t>ств в пр</w:t>
      </w:r>
      <w:proofErr w:type="gramEnd"/>
      <w:r w:rsidRPr="00387CE2">
        <w:rPr>
          <w:rFonts w:ascii="Helvetica" w:hAnsi="Helvetica" w:cs="Helvetica"/>
          <w:color w:val="24292F"/>
          <w:sz w:val="21"/>
          <w:szCs w:val="21"/>
        </w:rPr>
        <w:t>обе.</w:t>
      </w:r>
    </w:p>
    <w:p w:rsidR="00387CE2" w:rsidRPr="00387CE2" w:rsidRDefault="00387CE2" w:rsidP="00387CE2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Экстракция и обнаружение: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Попытаться экстрагировать органические загрязнители </w:t>
      </w:r>
      <w:bookmarkStart w:id="0" w:name="_GoBack"/>
      <w:bookmarkEnd w:id="0"/>
      <w:r w:rsidRPr="00387CE2">
        <w:rPr>
          <w:rFonts w:ascii="Helvetica" w:hAnsi="Helvetica" w:cs="Helvetica"/>
          <w:color w:val="24292F"/>
          <w:sz w:val="21"/>
          <w:szCs w:val="21"/>
        </w:rPr>
        <w:t>неполярным растворителем и провести качественные реакции на извлеченные вещества.</w:t>
      </w:r>
    </w:p>
    <w:p w:rsidR="00387CE2" w:rsidRPr="00387CE2" w:rsidRDefault="00387CE2" w:rsidP="00387CE2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Оценка результатов:</w:t>
      </w:r>
      <w:r w:rsidRPr="00387CE2">
        <w:rPr>
          <w:rFonts w:ascii="Helvetica" w:hAnsi="Helvetica" w:cs="Helvetica"/>
          <w:color w:val="24292F"/>
          <w:sz w:val="21"/>
          <w:szCs w:val="21"/>
        </w:rPr>
        <w:t> Сделать вывод о степени загрязненности воды органическими веществами.</w:t>
      </w:r>
    </w:p>
    <w:p w:rsidR="00387CE2" w:rsidRPr="00387CE2" w:rsidRDefault="00387CE2" w:rsidP="00387CE2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387CE2">
        <w:rPr>
          <w:rFonts w:ascii="Helvetica" w:hAnsi="Helvetica" w:cs="Helvetica"/>
          <w:color w:val="24292F"/>
          <w:sz w:val="21"/>
          <w:szCs w:val="21"/>
        </w:rPr>
        <w:t> Протокол анализа пробы воды с выводом о наличии и примерной природе органических загрязнителей.</w:t>
      </w:r>
    </w:p>
    <w:p w:rsidR="00387CE2" w:rsidRPr="00387CE2" w:rsidRDefault="00387CE2" w:rsidP="00387CE2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387CE2">
        <w:rPr>
          <w:rFonts w:ascii="Helvetica" w:hAnsi="Helvetica" w:cs="Helvetica"/>
          <w:color w:val="24292F"/>
          <w:sz w:val="21"/>
          <w:szCs w:val="21"/>
        </w:rPr>
        <w:t> ПК 1.4. Контролировать качество отходов производства.</w:t>
      </w:r>
    </w:p>
    <w:p w:rsidR="00387CE2" w:rsidRPr="00387CE2" w:rsidRDefault="00387CE2" w:rsidP="00387CE2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B407F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«Синтез и очистка органического вещества (на примере аспирина или сложного эфира)»</w:t>
      </w:r>
    </w:p>
    <w:p w:rsidR="00387CE2" w:rsidRPr="00387CE2" w:rsidRDefault="00387CE2" w:rsidP="00387CE2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387CE2">
        <w:rPr>
          <w:rFonts w:ascii="Helvetica" w:hAnsi="Helvetica" w:cs="Helvetica"/>
          <w:color w:val="24292F"/>
          <w:sz w:val="21"/>
          <w:szCs w:val="21"/>
        </w:rPr>
        <w:t> Основы органического синтеза. Моделирование получения промежуточного или готового продукта.</w:t>
      </w:r>
    </w:p>
    <w:p w:rsidR="00387CE2" w:rsidRPr="00387CE2" w:rsidRDefault="00387CE2" w:rsidP="00387CE2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Освоить основные приемы работы в органической лаборатории: синтез, выделение продукта </w:t>
      </w:r>
      <w:proofErr w:type="gramStart"/>
      <w:r w:rsidRPr="00387CE2">
        <w:rPr>
          <w:rFonts w:ascii="Helvetica" w:hAnsi="Helvetica" w:cs="Helvetica"/>
          <w:color w:val="24292F"/>
          <w:sz w:val="21"/>
          <w:szCs w:val="21"/>
        </w:rPr>
        <w:t>из</w:t>
      </w:r>
      <w:proofErr w:type="gram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реакционной 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смесии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>, очистка (перекристаллизация).</w:t>
      </w:r>
    </w:p>
    <w:p w:rsidR="00387CE2" w:rsidRPr="00387CE2" w:rsidRDefault="00387CE2" w:rsidP="00387CE2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387CE2" w:rsidRPr="00387CE2" w:rsidRDefault="00387CE2" w:rsidP="00387CE2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синтеза:</w:t>
      </w:r>
      <w:r w:rsidRPr="00387CE2">
        <w:rPr>
          <w:rFonts w:ascii="Helvetica" w:hAnsi="Helvetica" w:cs="Helvetica"/>
          <w:color w:val="24292F"/>
          <w:sz w:val="21"/>
          <w:szCs w:val="21"/>
        </w:rPr>
        <w:t> Провести реакцию этерификации (получение ароматного эфира) или синтез ацетилсалициловой кислоты.</w:t>
      </w:r>
    </w:p>
    <w:p w:rsidR="00387CE2" w:rsidRPr="00387CE2" w:rsidRDefault="00387CE2" w:rsidP="00387CE2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Выделение продукта:</w:t>
      </w:r>
      <w:r w:rsidRPr="00387CE2">
        <w:rPr>
          <w:rFonts w:ascii="Helvetica" w:hAnsi="Helvetica" w:cs="Helvetica"/>
          <w:color w:val="24292F"/>
          <w:sz w:val="21"/>
          <w:szCs w:val="21"/>
        </w:rPr>
        <w:t xml:space="preserve"> Отработать 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técnicas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 xml:space="preserve"> (</w:t>
      </w:r>
      <w:proofErr w:type="spellStart"/>
      <w:r w:rsidRPr="00387CE2">
        <w:rPr>
          <w:rFonts w:ascii="Helvetica" w:hAnsi="Helvetica" w:cs="Helvetica"/>
          <w:color w:val="24292F"/>
          <w:sz w:val="21"/>
          <w:szCs w:val="21"/>
        </w:rPr>
        <w:t>отфильтровывание</w:t>
      </w:r>
      <w:proofErr w:type="spellEnd"/>
      <w:r w:rsidRPr="00387CE2">
        <w:rPr>
          <w:rFonts w:ascii="Helvetica" w:hAnsi="Helvetica" w:cs="Helvetica"/>
          <w:color w:val="24292F"/>
          <w:sz w:val="21"/>
          <w:szCs w:val="21"/>
        </w:rPr>
        <w:t>, разделение в делительной воронке).</w:t>
      </w:r>
    </w:p>
    <w:p w:rsidR="00387CE2" w:rsidRPr="00387CE2" w:rsidRDefault="00387CE2" w:rsidP="00387CE2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Очистка:</w:t>
      </w:r>
      <w:r w:rsidRPr="00387CE2">
        <w:rPr>
          <w:rFonts w:ascii="Helvetica" w:hAnsi="Helvetica" w:cs="Helvetica"/>
          <w:color w:val="24292F"/>
          <w:sz w:val="21"/>
          <w:szCs w:val="21"/>
        </w:rPr>
        <w:t> Провести очистку продукта перекристаллизацией.</w:t>
      </w:r>
    </w:p>
    <w:p w:rsidR="00387CE2" w:rsidRPr="00387CE2" w:rsidRDefault="00387CE2" w:rsidP="00387CE2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Контроль качества продукта:</w:t>
      </w:r>
      <w:r w:rsidRPr="00387CE2">
        <w:rPr>
          <w:rFonts w:ascii="Helvetica" w:hAnsi="Helvetica" w:cs="Helvetica"/>
          <w:color w:val="24292F"/>
          <w:sz w:val="21"/>
          <w:szCs w:val="21"/>
        </w:rPr>
        <w:t> Определить температуру плавления полученного вещества, сравнить с литературными данными, сделать вывод о его чистоте.</w:t>
      </w:r>
    </w:p>
    <w:p w:rsidR="00387CE2" w:rsidRPr="00387CE2" w:rsidRDefault="00387CE2" w:rsidP="00387CE2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387CE2">
        <w:rPr>
          <w:rFonts w:ascii="Helvetica" w:hAnsi="Helvetica" w:cs="Helvetica"/>
          <w:color w:val="24292F"/>
          <w:sz w:val="21"/>
          <w:szCs w:val="21"/>
        </w:rPr>
        <w:t> Образец синтезированного и очищенного вещества, протокол синтеза.</w:t>
      </w:r>
    </w:p>
    <w:p w:rsidR="00387CE2" w:rsidRPr="00387CE2" w:rsidRDefault="00387CE2" w:rsidP="00387CE2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387CE2">
        <w:rPr>
          <w:rFonts w:ascii="Helvetica" w:hAnsi="Helvetica" w:cs="Helvetica"/>
          <w:color w:val="24292F"/>
          <w:sz w:val="21"/>
          <w:szCs w:val="21"/>
        </w:rPr>
        <w:t> ПК 1.2. Контролировать качество промежуточных продуктов производства. Понимание связи между условиями проведения реакции и качеством продукта.</w:t>
      </w:r>
    </w:p>
    <w:p w:rsidR="00387CE2" w:rsidRDefault="00387CE2" w:rsidP="00387CE2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</w:p>
    <w:p w:rsidR="00387CE2" w:rsidRPr="00387CE2" w:rsidRDefault="00387CE2" w:rsidP="00387CE2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387CE2">
        <w:rPr>
          <w:rFonts w:ascii="Helvetica" w:hAnsi="Helvetica" w:cs="Helvetica"/>
          <w:b/>
          <w:bCs/>
          <w:color w:val="24292F"/>
          <w:sz w:val="30"/>
          <w:szCs w:val="30"/>
        </w:rPr>
        <w:lastRenderedPageBreak/>
        <w:t xml:space="preserve">Ключевой акцент проектов </w:t>
      </w:r>
      <w:proofErr w:type="gramStart"/>
      <w:r w:rsidRPr="00387CE2">
        <w:rPr>
          <w:rFonts w:ascii="Helvetica" w:hAnsi="Helvetica" w:cs="Helvetica"/>
          <w:b/>
          <w:bCs/>
          <w:color w:val="24292F"/>
          <w:sz w:val="30"/>
          <w:szCs w:val="30"/>
        </w:rPr>
        <w:t>по</w:t>
      </w:r>
      <w:proofErr w:type="gramEnd"/>
      <w:r w:rsidRPr="00387CE2">
        <w:rPr>
          <w:rFonts w:ascii="Helvetica" w:hAnsi="Helvetica" w:cs="Helvetica"/>
          <w:b/>
          <w:bCs/>
          <w:color w:val="24292F"/>
          <w:sz w:val="30"/>
          <w:szCs w:val="30"/>
        </w:rPr>
        <w:t xml:space="preserve"> ОП.01 «Органическая химия» для лаборанта по контролю качества:</w:t>
      </w:r>
    </w:p>
    <w:p w:rsidR="00387CE2" w:rsidRPr="00387CE2" w:rsidRDefault="00387CE2" w:rsidP="00387CE2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Практическая направленность:</w:t>
      </w:r>
      <w:r w:rsidRPr="00387CE2">
        <w:rPr>
          <w:rFonts w:ascii="Helvetica" w:hAnsi="Helvetica" w:cs="Helvetica"/>
          <w:color w:val="24292F"/>
          <w:sz w:val="21"/>
          <w:szCs w:val="21"/>
        </w:rPr>
        <w:t> Каждый проект завершается получением конкретного результата (протокол, паспорт качества, идентифицированный образец), аналогичного профессиональной деятельности.</w:t>
      </w:r>
    </w:p>
    <w:p w:rsidR="00387CE2" w:rsidRPr="00387CE2" w:rsidRDefault="00387CE2" w:rsidP="00387CE2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Методы анализа:</w:t>
      </w:r>
      <w:r w:rsidRPr="00387CE2">
        <w:rPr>
          <w:rFonts w:ascii="Helvetica" w:hAnsi="Helvetica" w:cs="Helvetica"/>
          <w:color w:val="24292F"/>
          <w:sz w:val="21"/>
          <w:szCs w:val="21"/>
        </w:rPr>
        <w:t> Акцент на освоении не сложных инструментальных, а доступных физико-химических и химических методов (титрование, определение физических констант, качественные реакции), которые лежат в основе многих стандартных методик контроля.</w:t>
      </w:r>
    </w:p>
    <w:p w:rsidR="00387CE2" w:rsidRPr="00387CE2" w:rsidRDefault="00387CE2" w:rsidP="00387CE2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Работа с нормативной документацией (НД):</w:t>
      </w:r>
      <w:r w:rsidRPr="00387CE2">
        <w:rPr>
          <w:rFonts w:ascii="Helvetica" w:hAnsi="Helvetica" w:cs="Helvetica"/>
          <w:color w:val="24292F"/>
          <w:sz w:val="21"/>
          <w:szCs w:val="21"/>
        </w:rPr>
        <w:t> Привычка сравнивать полученные данные с требованиями ГОСТ, ТУ, СанПиН.</w:t>
      </w:r>
    </w:p>
    <w:p w:rsidR="00387CE2" w:rsidRPr="00387CE2" w:rsidRDefault="00387CE2" w:rsidP="00387CE2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b/>
          <w:bCs/>
          <w:color w:val="24292F"/>
          <w:sz w:val="21"/>
          <w:szCs w:val="21"/>
        </w:rPr>
        <w:t>Безопасность:</w:t>
      </w:r>
      <w:r w:rsidRPr="00387CE2">
        <w:rPr>
          <w:rFonts w:ascii="Helvetica" w:hAnsi="Helvetica" w:cs="Helvetica"/>
          <w:color w:val="24292F"/>
          <w:sz w:val="21"/>
          <w:szCs w:val="21"/>
        </w:rPr>
        <w:t> Все проекты должны включать обязательный инструктаж и строгое соблюдение правил работы с горючими, токсичными и едкими органическими веществами.</w:t>
      </w:r>
    </w:p>
    <w:p w:rsidR="00387CE2" w:rsidRPr="00387CE2" w:rsidRDefault="00387CE2" w:rsidP="00387CE2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387CE2">
        <w:rPr>
          <w:rFonts w:ascii="Helvetica" w:hAnsi="Helvetica" w:cs="Helvetica"/>
          <w:color w:val="24292F"/>
          <w:sz w:val="21"/>
          <w:szCs w:val="21"/>
        </w:rPr>
        <w:t>Эти проекты сформируют у будущего лаборанта прочную химическую основу, понимание взаимосвязи между строением, свойствами и методами анализа органических веществ, что является ключевым для успешной работы в контрольно-аналитической лаборатории.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1A16"/>
    <w:multiLevelType w:val="multilevel"/>
    <w:tmpl w:val="ECA0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AD1D10"/>
    <w:multiLevelType w:val="multilevel"/>
    <w:tmpl w:val="685A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205BC"/>
    <w:multiLevelType w:val="multilevel"/>
    <w:tmpl w:val="4258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D80F9E"/>
    <w:multiLevelType w:val="multilevel"/>
    <w:tmpl w:val="8F8C4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BE700D"/>
    <w:multiLevelType w:val="multilevel"/>
    <w:tmpl w:val="D7CC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C30222"/>
    <w:multiLevelType w:val="multilevel"/>
    <w:tmpl w:val="229C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BA26AD"/>
    <w:multiLevelType w:val="multilevel"/>
    <w:tmpl w:val="F0AE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E2"/>
    <w:rsid w:val="00385747"/>
    <w:rsid w:val="00387CE2"/>
    <w:rsid w:val="00B4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87CE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87CE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7C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7C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87CE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87C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87CE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87CE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7C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7C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87CE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87C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2026-01-19T10:22:00Z</dcterms:created>
  <dcterms:modified xsi:type="dcterms:W3CDTF">2026-01-19T10:34:00Z</dcterms:modified>
</cp:coreProperties>
</file>